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65E" w:rsidRPr="00F7465E" w:rsidRDefault="00F7465E" w:rsidP="007B0C5E">
      <w:pPr>
        <w:spacing w:line="360" w:lineRule="auto"/>
        <w:ind w:left="2124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7465E">
        <w:rPr>
          <w:rFonts w:ascii="Times New Roman" w:hAnsi="Times New Roman" w:cs="Times New Roman"/>
          <w:sz w:val="24"/>
          <w:szCs w:val="24"/>
          <w:lang w:val="en-US"/>
        </w:rPr>
        <w:t xml:space="preserve">Claude de </w:t>
      </w:r>
      <w:proofErr w:type="spellStart"/>
      <w:r w:rsidRPr="00F7465E">
        <w:rPr>
          <w:rFonts w:ascii="Times New Roman" w:hAnsi="Times New Roman" w:cs="Times New Roman"/>
          <w:sz w:val="24"/>
          <w:szCs w:val="24"/>
          <w:lang w:val="en-US"/>
        </w:rPr>
        <w:t>Calan</w:t>
      </w:r>
      <w:proofErr w:type="spellEnd"/>
    </w:p>
    <w:p w:rsidR="00F7465E" w:rsidRDefault="00F7465E" w:rsidP="00F746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When Vincent was playing with Feynman graphs</w:t>
      </w:r>
    </w:p>
    <w:p w:rsidR="00F7465E" w:rsidRDefault="00F7465E" w:rsidP="00F746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F7465E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This communication presents some features of the work made by Vincent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Rivasseau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perturbative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quantum field theory. Without giving technical details, we recall the main ideas leading to prove the local existence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transformed amplitudes for the φ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model in 4 dimensions. Comments are also given concerning the same model in 3 dimensions.</w:t>
      </w:r>
    </w:p>
    <w:p w:rsidR="00F7465E" w:rsidRDefault="00F7465E" w:rsidP="00ED77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21D3" w:rsidRDefault="00ED7738" w:rsidP="00F7465E">
      <w:pPr>
        <w:ind w:firstLine="4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738">
        <w:rPr>
          <w:rFonts w:ascii="Times New Roman" w:hAnsi="Times New Roman" w:cs="Times New Roman"/>
          <w:sz w:val="24"/>
          <w:szCs w:val="24"/>
          <w:lang w:val="en-US"/>
        </w:rPr>
        <w:t xml:space="preserve">Vincent </w:t>
      </w:r>
      <w:proofErr w:type="spellStart"/>
      <w:r w:rsidRPr="00ED7738">
        <w:rPr>
          <w:rFonts w:ascii="Times New Roman" w:hAnsi="Times New Roman" w:cs="Times New Roman"/>
          <w:sz w:val="24"/>
          <w:szCs w:val="24"/>
          <w:lang w:val="en-US"/>
        </w:rPr>
        <w:t>Rivasseau</w:t>
      </w:r>
      <w:proofErr w:type="spellEnd"/>
      <w:r w:rsidRPr="00ED7738">
        <w:rPr>
          <w:rFonts w:ascii="Times New Roman" w:hAnsi="Times New Roman" w:cs="Times New Roman"/>
          <w:sz w:val="24"/>
          <w:szCs w:val="24"/>
          <w:lang w:val="en-US"/>
        </w:rPr>
        <w:t xml:space="preserve"> will become very old in a few days, reaching </w:t>
      </w:r>
      <w:r w:rsidR="009126B4">
        <w:rPr>
          <w:rFonts w:ascii="Times New Roman" w:hAnsi="Times New Roman" w:cs="Times New Roman"/>
          <w:sz w:val="24"/>
          <w:szCs w:val="24"/>
          <w:lang w:val="en-US"/>
        </w:rPr>
        <w:t>the sixties</w:t>
      </w:r>
      <w:r w:rsidRPr="00ED773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12542E">
        <w:rPr>
          <w:rFonts w:ascii="Times New Roman" w:hAnsi="Times New Roman" w:cs="Times New Roman"/>
          <w:sz w:val="24"/>
          <w:szCs w:val="24"/>
          <w:lang w:val="en-US"/>
        </w:rPr>
        <w:t>take this opportunity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542E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>talking a litt</w:t>
      </w:r>
      <w:r w:rsidR="00423E51">
        <w:rPr>
          <w:rFonts w:ascii="Times New Roman" w:hAnsi="Times New Roman" w:cs="Times New Roman"/>
          <w:sz w:val="24"/>
          <w:szCs w:val="24"/>
          <w:lang w:val="en-US"/>
        </w:rPr>
        <w:t xml:space="preserve">le about the way Vincent worked, since I had the pleasure to work with him, many years ago. </w:t>
      </w:r>
      <w:r w:rsidR="0012542E">
        <w:rPr>
          <w:rFonts w:ascii="Times New Roman" w:hAnsi="Times New Roman" w:cs="Times New Roman"/>
          <w:sz w:val="24"/>
          <w:szCs w:val="24"/>
          <w:lang w:val="en-US"/>
        </w:rPr>
        <w:t>As you know, Vincent started in theoretical physics with a strong background in mathematics, being “</w:t>
      </w:r>
      <w:proofErr w:type="spellStart"/>
      <w:r w:rsidR="0012542E">
        <w:rPr>
          <w:rFonts w:ascii="Times New Roman" w:hAnsi="Times New Roman" w:cs="Times New Roman"/>
          <w:sz w:val="24"/>
          <w:szCs w:val="24"/>
          <w:lang w:val="en-US"/>
        </w:rPr>
        <w:t>agrégé</w:t>
      </w:r>
      <w:proofErr w:type="spellEnd"/>
      <w:r w:rsidR="0012542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2542E">
        <w:rPr>
          <w:rFonts w:ascii="Times New Roman" w:hAnsi="Times New Roman" w:cs="Times New Roman"/>
          <w:sz w:val="24"/>
          <w:szCs w:val="24"/>
          <w:lang w:val="en-US"/>
        </w:rPr>
        <w:t>mathématiques</w:t>
      </w:r>
      <w:proofErr w:type="spellEnd"/>
      <w:r w:rsidR="0012542E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257F5">
        <w:rPr>
          <w:rFonts w:ascii="Times New Roman" w:hAnsi="Times New Roman" w:cs="Times New Roman"/>
          <w:sz w:val="24"/>
          <w:szCs w:val="24"/>
          <w:lang w:val="en-US"/>
        </w:rPr>
        <w:t>. Rigo</w:t>
      </w:r>
      <w:r w:rsidR="0012542E">
        <w:rPr>
          <w:rFonts w:ascii="Times New Roman" w:hAnsi="Times New Roman" w:cs="Times New Roman"/>
          <w:sz w:val="24"/>
          <w:szCs w:val="24"/>
          <w:lang w:val="en-US"/>
        </w:rPr>
        <w:t xml:space="preserve">r and logics had no secret for him. </w:t>
      </w:r>
      <w:r w:rsidR="002257F5">
        <w:rPr>
          <w:rFonts w:ascii="Times New Roman" w:hAnsi="Times New Roman" w:cs="Times New Roman"/>
          <w:sz w:val="24"/>
          <w:szCs w:val="24"/>
          <w:lang w:val="en-US"/>
        </w:rPr>
        <w:t xml:space="preserve">Nevertheless I think that the main tool he used has always been intuition. </w:t>
      </w:r>
      <w:r w:rsidR="00423E51">
        <w:rPr>
          <w:rFonts w:ascii="Times New Roman" w:hAnsi="Times New Roman" w:cs="Times New Roman"/>
          <w:sz w:val="24"/>
          <w:szCs w:val="24"/>
          <w:lang w:val="en-US"/>
        </w:rPr>
        <w:t xml:space="preserve">Before reasoning, </w:t>
      </w:r>
      <w:r w:rsidR="002257F5">
        <w:rPr>
          <w:rFonts w:ascii="Times New Roman" w:hAnsi="Times New Roman" w:cs="Times New Roman"/>
          <w:sz w:val="24"/>
          <w:szCs w:val="24"/>
          <w:lang w:val="en-US"/>
        </w:rPr>
        <w:t xml:space="preserve">Vincent is </w:t>
      </w:r>
      <w:r w:rsidR="00423E51">
        <w:rPr>
          <w:rFonts w:ascii="Times New Roman" w:hAnsi="Times New Roman" w:cs="Times New Roman"/>
          <w:sz w:val="24"/>
          <w:szCs w:val="24"/>
          <w:lang w:val="en-US"/>
        </w:rPr>
        <w:t>guessing intuitively</w:t>
      </w:r>
      <w:r w:rsidR="002257F5">
        <w:rPr>
          <w:rFonts w:ascii="Times New Roman" w:hAnsi="Times New Roman" w:cs="Times New Roman"/>
          <w:sz w:val="24"/>
          <w:szCs w:val="24"/>
          <w:lang w:val="en-US"/>
        </w:rPr>
        <w:t xml:space="preserve"> and this quality is the source for many of the successes he gained in his life. </w:t>
      </w:r>
      <w:r w:rsidR="00423E51">
        <w:rPr>
          <w:rFonts w:ascii="Times New Roman" w:hAnsi="Times New Roman" w:cs="Times New Roman"/>
          <w:sz w:val="24"/>
          <w:szCs w:val="24"/>
          <w:lang w:val="en-US"/>
        </w:rPr>
        <w:t>I will not give an</w:t>
      </w:r>
      <w:r w:rsidR="002257F5">
        <w:rPr>
          <w:rFonts w:ascii="Times New Roman" w:hAnsi="Times New Roman" w:cs="Times New Roman"/>
          <w:sz w:val="24"/>
          <w:szCs w:val="24"/>
          <w:lang w:val="en-US"/>
        </w:rPr>
        <w:t xml:space="preserve"> extensive list of these </w:t>
      </w:r>
      <w:r w:rsidR="00364778">
        <w:rPr>
          <w:rFonts w:ascii="Times New Roman" w:hAnsi="Times New Roman" w:cs="Times New Roman"/>
          <w:sz w:val="24"/>
          <w:szCs w:val="24"/>
          <w:lang w:val="en-US"/>
        </w:rPr>
        <w:t>achievements</w:t>
      </w:r>
      <w:r w:rsidR="002257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3E51">
        <w:rPr>
          <w:rFonts w:ascii="Times New Roman" w:hAnsi="Times New Roman" w:cs="Times New Roman"/>
          <w:sz w:val="24"/>
          <w:szCs w:val="24"/>
          <w:lang w:val="en-US"/>
        </w:rPr>
        <w:t>: you can find a more complete one in</w:t>
      </w:r>
      <w:r w:rsidR="002257F5">
        <w:rPr>
          <w:rFonts w:ascii="Times New Roman" w:hAnsi="Times New Roman" w:cs="Times New Roman"/>
          <w:sz w:val="24"/>
          <w:szCs w:val="24"/>
          <w:lang w:val="en-US"/>
        </w:rPr>
        <w:t xml:space="preserve"> the talk </w:t>
      </w:r>
      <w:r w:rsidR="00423E5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257F5">
        <w:rPr>
          <w:rFonts w:ascii="Times New Roman" w:hAnsi="Times New Roman" w:cs="Times New Roman"/>
          <w:sz w:val="24"/>
          <w:szCs w:val="24"/>
          <w:lang w:val="en-US"/>
        </w:rPr>
        <w:t xml:space="preserve"> Jacques </w:t>
      </w:r>
      <w:proofErr w:type="spellStart"/>
      <w:r w:rsidR="002257F5">
        <w:rPr>
          <w:rFonts w:ascii="Times New Roman" w:hAnsi="Times New Roman" w:cs="Times New Roman"/>
          <w:sz w:val="24"/>
          <w:szCs w:val="24"/>
          <w:lang w:val="en-US"/>
        </w:rPr>
        <w:t>Magnen</w:t>
      </w:r>
      <w:proofErr w:type="spellEnd"/>
      <w:r w:rsidR="002257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57F5" w:rsidRDefault="002257F5" w:rsidP="00ED77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Now, as you may guess, </w:t>
      </w:r>
      <w:r w:rsidR="00FA61E6">
        <w:rPr>
          <w:rFonts w:ascii="Times New Roman" w:hAnsi="Times New Roman" w:cs="Times New Roman"/>
          <w:sz w:val="24"/>
          <w:szCs w:val="24"/>
          <w:lang w:val="en-US"/>
        </w:rPr>
        <w:t>from original intuition up to firm results, th</w:t>
      </w:r>
      <w:r w:rsidR="00A867A1">
        <w:rPr>
          <w:rFonts w:ascii="Times New Roman" w:hAnsi="Times New Roman" w:cs="Times New Roman"/>
          <w:sz w:val="24"/>
          <w:szCs w:val="24"/>
          <w:lang w:val="en-US"/>
        </w:rPr>
        <w:t>ere is often a rather long road, a</w:t>
      </w:r>
      <w:r w:rsidR="00423E51">
        <w:rPr>
          <w:rFonts w:ascii="Times New Roman" w:hAnsi="Times New Roman" w:cs="Times New Roman"/>
          <w:sz w:val="24"/>
          <w:szCs w:val="24"/>
          <w:lang w:val="en-US"/>
        </w:rPr>
        <w:t xml:space="preserve"> road which usually implies </w:t>
      </w:r>
      <w:r w:rsidR="00A867A1">
        <w:rPr>
          <w:rFonts w:ascii="Times New Roman" w:hAnsi="Times New Roman" w:cs="Times New Roman"/>
          <w:sz w:val="24"/>
          <w:szCs w:val="24"/>
          <w:lang w:val="en-US"/>
        </w:rPr>
        <w:t xml:space="preserve">a lot of trials and errors. </w:t>
      </w:r>
      <w:r w:rsidR="00FA61E6">
        <w:rPr>
          <w:rFonts w:ascii="Times New Roman" w:hAnsi="Times New Roman" w:cs="Times New Roman"/>
          <w:sz w:val="24"/>
          <w:szCs w:val="24"/>
          <w:lang w:val="en-US"/>
        </w:rPr>
        <w:t xml:space="preserve">I would like to illustrate this by recalling some features of the road we covered together in the study of the </w:t>
      </w:r>
      <w:proofErr w:type="spellStart"/>
      <w:r w:rsidR="00FA61E6">
        <w:rPr>
          <w:rFonts w:ascii="Times New Roman" w:hAnsi="Times New Roman" w:cs="Times New Roman"/>
          <w:sz w:val="24"/>
          <w:szCs w:val="24"/>
          <w:lang w:val="en-US"/>
        </w:rPr>
        <w:t>perturbative</w:t>
      </w:r>
      <w:proofErr w:type="spellEnd"/>
      <w:r w:rsidR="00FA61E6">
        <w:rPr>
          <w:rFonts w:ascii="Times New Roman" w:hAnsi="Times New Roman" w:cs="Times New Roman"/>
          <w:sz w:val="24"/>
          <w:szCs w:val="24"/>
          <w:lang w:val="en-US"/>
        </w:rPr>
        <w:t xml:space="preserve"> series for the φ</w:t>
      </w:r>
      <w:r w:rsidR="00FA61E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FA61E6">
        <w:rPr>
          <w:rFonts w:ascii="Times New Roman" w:hAnsi="Times New Roman" w:cs="Times New Roman"/>
          <w:sz w:val="24"/>
          <w:szCs w:val="24"/>
          <w:lang w:val="en-US"/>
        </w:rPr>
        <w:t xml:space="preserve"> model in 4 dimensions.</w:t>
      </w:r>
      <w:r w:rsidR="00375BBF">
        <w:rPr>
          <w:rFonts w:ascii="Times New Roman" w:hAnsi="Times New Roman" w:cs="Times New Roman"/>
          <w:sz w:val="24"/>
          <w:szCs w:val="24"/>
          <w:lang w:val="en-US"/>
        </w:rPr>
        <w:t xml:space="preserve"> During the seventies, much attention has been paid to the </w:t>
      </w:r>
      <w:proofErr w:type="spellStart"/>
      <w:r w:rsidR="00375BBF">
        <w:rPr>
          <w:rFonts w:ascii="Times New Roman" w:hAnsi="Times New Roman" w:cs="Times New Roman"/>
          <w:sz w:val="24"/>
          <w:szCs w:val="24"/>
          <w:lang w:val="en-US"/>
        </w:rPr>
        <w:t>Borel</w:t>
      </w:r>
      <w:proofErr w:type="spellEnd"/>
      <w:r w:rsidR="00375BBF">
        <w:rPr>
          <w:rFonts w:ascii="Times New Roman" w:hAnsi="Times New Roman" w:cs="Times New Roman"/>
          <w:sz w:val="24"/>
          <w:szCs w:val="24"/>
          <w:lang w:val="en-US"/>
        </w:rPr>
        <w:t xml:space="preserve"> transformation. Let</w:t>
      </w:r>
    </w:p>
    <w:p w:rsidR="00375BBF" w:rsidRDefault="00375BBF" w:rsidP="00375B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 = 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g 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g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  ...   +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n +   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375BBF" w:rsidRDefault="00375BBF" w:rsidP="00ED77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perturbative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0C5E">
        <w:rPr>
          <w:rFonts w:ascii="Times New Roman" w:hAnsi="Times New Roman" w:cs="Times New Roman"/>
          <w:sz w:val="24"/>
          <w:szCs w:val="24"/>
          <w:lang w:val="en-US"/>
        </w:rPr>
        <w:t>expansion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some amplitude. Its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transform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is :</w:t>
      </w:r>
      <w:proofErr w:type="gramEnd"/>
    </w:p>
    <w:p w:rsidR="00375BBF" w:rsidRDefault="00375BBF" w:rsidP="00375B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 = 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B23D22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B23D22">
        <w:rPr>
          <w:rFonts w:ascii="Times New Roman" w:hAnsi="Times New Roman" w:cs="Times New Roman"/>
          <w:sz w:val="24"/>
          <w:szCs w:val="24"/>
          <w:lang w:val="en-US"/>
        </w:rPr>
        <w:t>½ t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+   ...   + </w:t>
      </w:r>
      <w:r w:rsidR="00B23D22">
        <w:rPr>
          <w:rFonts w:ascii="Times New Roman" w:hAnsi="Times New Roman" w:cs="Times New Roman"/>
          <w:sz w:val="24"/>
          <w:szCs w:val="24"/>
          <w:lang w:val="en-US"/>
        </w:rPr>
        <w:t xml:space="preserve">1/n! </w:t>
      </w:r>
      <w:proofErr w:type="spellStart"/>
      <w:proofErr w:type="gramStart"/>
      <w:r w:rsidR="00B23D22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n +    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D215E1" w:rsidRDefault="00B23D22" w:rsidP="007B0C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the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not too large, this new series may converge for t small enough, leading to the local existence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transform. Of course this is not enough for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summability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For the inverse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transformation to be possible, the analyticity of B on a neighborhood of the real positive axis, and a behavior at large t not too drastic, are required. </w:t>
      </w:r>
    </w:p>
    <w:p w:rsidR="00993774" w:rsidRDefault="00D215E1" w:rsidP="007B0C5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23D22">
        <w:rPr>
          <w:rFonts w:ascii="Times New Roman" w:hAnsi="Times New Roman" w:cs="Times New Roman"/>
          <w:sz w:val="24"/>
          <w:szCs w:val="24"/>
          <w:lang w:val="en-US"/>
        </w:rPr>
        <w:t xml:space="preserve"> dimension 2, </w:t>
      </w:r>
      <w:proofErr w:type="spellStart"/>
      <w:r w:rsidR="00B23D22">
        <w:rPr>
          <w:rFonts w:ascii="Times New Roman" w:hAnsi="Times New Roman" w:cs="Times New Roman"/>
          <w:sz w:val="24"/>
          <w:szCs w:val="24"/>
          <w:lang w:val="en-US"/>
        </w:rPr>
        <w:t>Borel</w:t>
      </w:r>
      <w:proofErr w:type="spellEnd"/>
      <w:r w:rsidR="00B23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3D22">
        <w:rPr>
          <w:rFonts w:ascii="Times New Roman" w:hAnsi="Times New Roman" w:cs="Times New Roman"/>
          <w:sz w:val="24"/>
          <w:szCs w:val="24"/>
          <w:lang w:val="en-US"/>
        </w:rPr>
        <w:t>summability</w:t>
      </w:r>
      <w:proofErr w:type="spellEnd"/>
      <w:r w:rsidR="00B23D22">
        <w:rPr>
          <w:rFonts w:ascii="Times New Roman" w:hAnsi="Times New Roman" w:cs="Times New Roman"/>
          <w:sz w:val="24"/>
          <w:szCs w:val="24"/>
          <w:lang w:val="en-US"/>
        </w:rPr>
        <w:t xml:space="preserve"> of the φ</w:t>
      </w:r>
      <w:r w:rsidR="00B23D2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B23D22">
        <w:rPr>
          <w:rFonts w:ascii="Times New Roman" w:hAnsi="Times New Roman" w:cs="Times New Roman"/>
          <w:sz w:val="24"/>
          <w:szCs w:val="24"/>
          <w:lang w:val="en-US"/>
        </w:rPr>
        <w:t xml:space="preserve"> model has been proved in 1975 </w:t>
      </w:r>
      <w:proofErr w:type="gramStart"/>
      <w:r w:rsidR="00B23D22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 w:rsidR="00B23D22">
        <w:rPr>
          <w:rFonts w:ascii="Times New Roman" w:hAnsi="Times New Roman" w:cs="Times New Roman"/>
          <w:sz w:val="24"/>
          <w:szCs w:val="24"/>
          <w:lang w:val="en-US"/>
        </w:rPr>
        <w:t>Eckman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Sénéor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[1], and for dimension 3</w:t>
      </w:r>
      <w:proofErr w:type="gramEnd"/>
      <w:r>
        <w:rPr>
          <w:rFonts w:ascii="Times New Roman" w:hAnsi="Times New Roman" w:cs="Times New Roman"/>
          <w:szCs w:val="24"/>
          <w:lang w:val="en-US"/>
        </w:rPr>
        <w:t xml:space="preserve"> in 1977 by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Magnen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Sénéor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[2]. </w:t>
      </w:r>
      <w:r w:rsidR="00201762">
        <w:rPr>
          <w:rFonts w:ascii="Times New Roman" w:hAnsi="Times New Roman" w:cs="Times New Roman"/>
          <w:szCs w:val="24"/>
          <w:lang w:val="en-US"/>
        </w:rPr>
        <w:t xml:space="preserve">Local existence of the </w:t>
      </w:r>
      <w:proofErr w:type="spellStart"/>
      <w:r w:rsidR="00201762">
        <w:rPr>
          <w:rFonts w:ascii="Times New Roman" w:hAnsi="Times New Roman" w:cs="Times New Roman"/>
          <w:szCs w:val="24"/>
          <w:lang w:val="en-US"/>
        </w:rPr>
        <w:t>Borel</w:t>
      </w:r>
      <w:proofErr w:type="spellEnd"/>
      <w:r w:rsidR="00201762">
        <w:rPr>
          <w:rFonts w:ascii="Times New Roman" w:hAnsi="Times New Roman" w:cs="Times New Roman"/>
          <w:szCs w:val="24"/>
          <w:lang w:val="en-US"/>
        </w:rPr>
        <w:t xml:space="preserve"> tr</w:t>
      </w:r>
      <w:r>
        <w:rPr>
          <w:rFonts w:ascii="Times New Roman" w:hAnsi="Times New Roman" w:cs="Times New Roman"/>
          <w:szCs w:val="24"/>
          <w:lang w:val="en-US"/>
        </w:rPr>
        <w:t xml:space="preserve">ansform for any dimension </w:t>
      </w:r>
      <w:proofErr w:type="gramStart"/>
      <w:r>
        <w:rPr>
          <w:rFonts w:ascii="Times New Roman" w:hAnsi="Times New Roman" w:cs="Times New Roman"/>
          <w:szCs w:val="24"/>
          <w:lang w:val="en-US"/>
        </w:rPr>
        <w:t>ν</w:t>
      </w:r>
      <w:r w:rsidRPr="00D215E1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 (</w:t>
      </w:r>
      <w:proofErr w:type="gramEnd"/>
      <w:r>
        <w:rPr>
          <w:rFonts w:ascii="Times New Roman" w:hAnsi="Times New Roman" w:cs="Times New Roman"/>
          <w:szCs w:val="24"/>
          <w:lang w:val="en-US"/>
        </w:rPr>
        <w:t>interpolated to complex values), provided Re</w:t>
      </w:r>
      <w:r w:rsidRPr="00D215E1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>ν</w:t>
      </w:r>
      <w:r w:rsidRPr="00D215E1">
        <w:rPr>
          <w:rFonts w:ascii="Times New Roman" w:hAnsi="Times New Roman" w:cs="Times New Roman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is strictly less than 4, has been proved in 1980 by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Rivasseau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Speer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[3]</w:t>
      </w:r>
      <w:r w:rsidR="00993774">
        <w:rPr>
          <w:rFonts w:ascii="Times New Roman" w:hAnsi="Times New Roman" w:cs="Times New Roman"/>
          <w:szCs w:val="24"/>
          <w:lang w:val="en-US"/>
        </w:rPr>
        <w:t xml:space="preserve">. Actually, </w:t>
      </w:r>
      <w:proofErr w:type="gramStart"/>
      <w:r w:rsidR="00993774">
        <w:rPr>
          <w:rFonts w:ascii="Times New Roman" w:hAnsi="Times New Roman" w:cs="Times New Roman"/>
          <w:szCs w:val="24"/>
          <w:lang w:val="en-US"/>
        </w:rPr>
        <w:t>A</w:t>
      </w:r>
      <w:r w:rsidR="00993774">
        <w:rPr>
          <w:rFonts w:ascii="Times New Roman" w:hAnsi="Times New Roman" w:cs="Times New Roman"/>
          <w:szCs w:val="24"/>
          <w:vertAlign w:val="subscript"/>
          <w:lang w:val="en-US"/>
        </w:rPr>
        <w:t xml:space="preserve">n  </w:t>
      </w:r>
      <w:r w:rsidR="00993774">
        <w:rPr>
          <w:rFonts w:ascii="Times New Roman" w:hAnsi="Times New Roman" w:cs="Times New Roman"/>
          <w:szCs w:val="24"/>
          <w:lang w:val="en-US"/>
        </w:rPr>
        <w:t>is</w:t>
      </w:r>
      <w:proofErr w:type="gramEnd"/>
      <w:r w:rsidR="00993774">
        <w:rPr>
          <w:rFonts w:ascii="Times New Roman" w:hAnsi="Times New Roman" w:cs="Times New Roman"/>
          <w:szCs w:val="24"/>
          <w:lang w:val="en-US"/>
        </w:rPr>
        <w:t xml:space="preserve"> given by 1/n! </w:t>
      </w:r>
      <w:proofErr w:type="gramStart"/>
      <w:r w:rsidR="00993774">
        <w:rPr>
          <w:rFonts w:ascii="Times New Roman" w:hAnsi="Times New Roman" w:cs="Times New Roman"/>
          <w:szCs w:val="24"/>
          <w:lang w:val="en-US"/>
        </w:rPr>
        <w:t>times</w:t>
      </w:r>
      <w:proofErr w:type="gramEnd"/>
      <w:r w:rsidR="00993774">
        <w:rPr>
          <w:rFonts w:ascii="Times New Roman" w:hAnsi="Times New Roman" w:cs="Times New Roman"/>
          <w:szCs w:val="24"/>
          <w:lang w:val="en-US"/>
        </w:rPr>
        <w:t xml:space="preserve"> the sum of the amplitudes A</w:t>
      </w:r>
      <w:r w:rsidR="00993774">
        <w:rPr>
          <w:rFonts w:ascii="Times New Roman" w:hAnsi="Times New Roman" w:cs="Times New Roman"/>
          <w:szCs w:val="24"/>
          <w:vertAlign w:val="subscript"/>
          <w:lang w:val="en-US"/>
        </w:rPr>
        <w:t>G</w:t>
      </w:r>
      <w:r w:rsidR="00993774">
        <w:rPr>
          <w:rFonts w:ascii="Times New Roman" w:hAnsi="Times New Roman" w:cs="Times New Roman"/>
          <w:szCs w:val="24"/>
          <w:lang w:val="en-US"/>
        </w:rPr>
        <w:t xml:space="preserve"> for all the Feynman graphs G with n vertices. The number of such graphs in the </w:t>
      </w:r>
      <w:r w:rsidR="00993774">
        <w:rPr>
          <w:rFonts w:ascii="Times New Roman" w:hAnsi="Times New Roman" w:cs="Times New Roman"/>
          <w:sz w:val="24"/>
          <w:szCs w:val="24"/>
          <w:lang w:val="en-US"/>
        </w:rPr>
        <w:t>φ</w:t>
      </w:r>
      <w:r w:rsidR="0099377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="00993774">
        <w:rPr>
          <w:rFonts w:ascii="Times New Roman" w:hAnsi="Times New Roman" w:cs="Times New Roman"/>
          <w:sz w:val="24"/>
          <w:szCs w:val="24"/>
          <w:lang w:val="en-US"/>
        </w:rPr>
        <w:t xml:space="preserve"> model is bounded by </w:t>
      </w:r>
      <w:proofErr w:type="spellStart"/>
      <w:proofErr w:type="gramStart"/>
      <w:r w:rsidR="0099377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9377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="0099377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="00993774">
        <w:rPr>
          <w:rFonts w:ascii="Times New Roman" w:hAnsi="Times New Roman" w:cs="Times New Roman"/>
          <w:sz w:val="24"/>
          <w:szCs w:val="24"/>
          <w:lang w:val="en-US"/>
        </w:rPr>
        <w:t>n!)</w:t>
      </w:r>
      <w:proofErr w:type="gramStart"/>
      <w:r w:rsidR="0099377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="00993774">
        <w:rPr>
          <w:rFonts w:ascii="Times New Roman" w:hAnsi="Times New Roman" w:cs="Times New Roman"/>
          <w:sz w:val="24"/>
          <w:szCs w:val="24"/>
          <w:lang w:val="en-US"/>
        </w:rPr>
        <w:t>where K i</w:t>
      </w:r>
      <w:r w:rsidR="00201762">
        <w:rPr>
          <w:rFonts w:ascii="Times New Roman" w:hAnsi="Times New Roman" w:cs="Times New Roman"/>
          <w:sz w:val="24"/>
          <w:szCs w:val="24"/>
          <w:lang w:val="en-US"/>
        </w:rPr>
        <w:t>s a constant.</w:t>
      </w:r>
      <w:proofErr w:type="gramEnd"/>
      <w:r w:rsidR="00201762">
        <w:rPr>
          <w:rFonts w:ascii="Times New Roman" w:hAnsi="Times New Roman" w:cs="Times New Roman"/>
          <w:sz w:val="24"/>
          <w:szCs w:val="24"/>
          <w:lang w:val="en-US"/>
        </w:rPr>
        <w:t xml:space="preserve"> Proving a bound on</w:t>
      </w:r>
      <w:r w:rsidR="00993774">
        <w:rPr>
          <w:rFonts w:ascii="Times New Roman" w:hAnsi="Times New Roman" w:cs="Times New Roman"/>
          <w:sz w:val="24"/>
          <w:szCs w:val="24"/>
          <w:lang w:val="en-US"/>
        </w:rPr>
        <w:t xml:space="preserve"> each A</w:t>
      </w:r>
      <w:r w:rsidR="0099377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r w:rsidR="00993774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proofErr w:type="spellStart"/>
      <w:r w:rsidR="0099377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9377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="00993774">
        <w:rPr>
          <w:rFonts w:ascii="Times New Roman" w:hAnsi="Times New Roman" w:cs="Times New Roman"/>
          <w:sz w:val="24"/>
          <w:szCs w:val="24"/>
          <w:lang w:val="en-US"/>
        </w:rPr>
        <w:t xml:space="preserve"> where C is also a constant leads to the local existence of the </w:t>
      </w:r>
      <w:proofErr w:type="spellStart"/>
      <w:r w:rsidR="00993774">
        <w:rPr>
          <w:rFonts w:ascii="Times New Roman" w:hAnsi="Times New Roman" w:cs="Times New Roman"/>
          <w:sz w:val="24"/>
          <w:szCs w:val="24"/>
          <w:lang w:val="en-US"/>
        </w:rPr>
        <w:t>Borel</w:t>
      </w:r>
      <w:proofErr w:type="spellEnd"/>
      <w:r w:rsidR="00993774">
        <w:rPr>
          <w:rFonts w:ascii="Times New Roman" w:hAnsi="Times New Roman" w:cs="Times New Roman"/>
          <w:sz w:val="24"/>
          <w:szCs w:val="24"/>
          <w:lang w:val="en-US"/>
        </w:rPr>
        <w:t xml:space="preserve"> transform.</w:t>
      </w:r>
    </w:p>
    <w:p w:rsidR="00993774" w:rsidRPr="00633899" w:rsidRDefault="00993774" w:rsidP="00993774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lastRenderedPageBreak/>
        <w:tab/>
      </w:r>
      <w:r w:rsidR="009320A4" w:rsidRPr="00633899">
        <w:rPr>
          <w:rFonts w:ascii="Times New Roman" w:hAnsi="Times New Roman" w:cs="Times New Roman"/>
          <w:sz w:val="24"/>
          <w:szCs w:val="24"/>
          <w:lang w:val="en-US"/>
        </w:rPr>
        <w:t>Now, in the case of dimension 4, the situation seemed to be hopeless. If we consider for example the graph of fig.1</w:t>
      </w:r>
    </w:p>
    <w:p w:rsidR="009320A4" w:rsidRPr="00633899" w:rsidRDefault="00A14113" w:rsidP="00993774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406400</wp:posOffset>
            </wp:positionH>
            <wp:positionV relativeFrom="paragraph">
              <wp:posOffset>211455</wp:posOffset>
            </wp:positionV>
            <wp:extent cx="4561200" cy="1486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200" cy="14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0A4" w:rsidRPr="00633899" w:rsidRDefault="009320A4" w:rsidP="00993774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20A4" w:rsidRPr="00633899" w:rsidRDefault="009320A4" w:rsidP="00993774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20A4" w:rsidRPr="00633899" w:rsidRDefault="009320A4" w:rsidP="00993774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20A4" w:rsidRPr="00633899" w:rsidRDefault="009320A4" w:rsidP="009320A4">
      <w:pPr>
        <w:spacing w:before="240"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33899">
        <w:rPr>
          <w:rFonts w:ascii="Times New Roman" w:hAnsi="Times New Roman" w:cs="Times New Roman"/>
          <w:sz w:val="24"/>
          <w:szCs w:val="24"/>
          <w:lang w:val="en-US"/>
        </w:rPr>
        <w:t>Fig. 1</w:t>
      </w:r>
    </w:p>
    <w:p w:rsidR="009320A4" w:rsidRPr="00633899" w:rsidRDefault="00BB554B" w:rsidP="009320A4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3389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320A4" w:rsidRPr="0063389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9320A4" w:rsidRPr="00633899">
        <w:rPr>
          <w:rFonts w:ascii="Times New Roman" w:hAnsi="Times New Roman" w:cs="Times New Roman"/>
          <w:sz w:val="24"/>
          <w:szCs w:val="24"/>
          <w:lang w:val="en-US"/>
        </w:rPr>
        <w:t xml:space="preserve"> find that A</w:t>
      </w:r>
      <w:r w:rsidR="009320A4" w:rsidRPr="0063389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r w:rsidR="009320A4" w:rsidRPr="00633899">
        <w:rPr>
          <w:rFonts w:ascii="Times New Roman" w:hAnsi="Times New Roman" w:cs="Times New Roman"/>
          <w:sz w:val="24"/>
          <w:szCs w:val="24"/>
          <w:lang w:val="en-US"/>
        </w:rPr>
        <w:t xml:space="preserve"> is of the order of </w:t>
      </w:r>
      <w:proofErr w:type="spellStart"/>
      <w:r w:rsidR="009320A4" w:rsidRPr="006338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320A4" w:rsidRPr="006338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="009320A4" w:rsidRPr="00633899">
        <w:rPr>
          <w:rFonts w:ascii="Times New Roman" w:hAnsi="Times New Roman" w:cs="Times New Roman"/>
          <w:sz w:val="24"/>
          <w:szCs w:val="24"/>
          <w:lang w:val="en-US"/>
        </w:rPr>
        <w:t xml:space="preserve"> n! (</w:t>
      </w:r>
      <w:proofErr w:type="gramStart"/>
      <w:r w:rsidR="009320A4" w:rsidRPr="00633899">
        <w:rPr>
          <w:rFonts w:ascii="Times New Roman" w:hAnsi="Times New Roman" w:cs="Times New Roman"/>
          <w:sz w:val="24"/>
          <w:szCs w:val="24"/>
          <w:lang w:val="en-US"/>
        </w:rPr>
        <w:t>instead</w:t>
      </w:r>
      <w:proofErr w:type="gramEnd"/>
      <w:r w:rsidR="009320A4" w:rsidRPr="00633899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="009320A4" w:rsidRPr="006338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320A4" w:rsidRPr="006338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 w:rsidR="009320A4" w:rsidRPr="00633899">
        <w:rPr>
          <w:rFonts w:ascii="Times New Roman" w:hAnsi="Times New Roman" w:cs="Times New Roman"/>
          <w:sz w:val="24"/>
          <w:szCs w:val="24"/>
          <w:lang w:val="en-US"/>
        </w:rPr>
        <w:t xml:space="preserve"> for lower dimensions). This happens because each 4 legs-</w:t>
      </w:r>
      <w:proofErr w:type="spellStart"/>
      <w:r w:rsidR="009320A4" w:rsidRPr="00633899">
        <w:rPr>
          <w:rFonts w:ascii="Times New Roman" w:hAnsi="Times New Roman" w:cs="Times New Roman"/>
          <w:sz w:val="24"/>
          <w:szCs w:val="24"/>
          <w:lang w:val="en-US"/>
        </w:rPr>
        <w:t>subgraph</w:t>
      </w:r>
      <w:proofErr w:type="spellEnd"/>
      <w:r w:rsidR="009320A4" w:rsidRPr="00633899">
        <w:rPr>
          <w:rFonts w:ascii="Times New Roman" w:hAnsi="Times New Roman" w:cs="Times New Roman"/>
          <w:sz w:val="24"/>
          <w:szCs w:val="24"/>
          <w:lang w:val="en-US"/>
        </w:rPr>
        <w:t xml:space="preserve"> (which we call a quadruped) must now be renormalized.</w:t>
      </w:r>
    </w:p>
    <w:p w:rsidR="009320A4" w:rsidRDefault="009320A4" w:rsidP="009320A4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389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899">
        <w:rPr>
          <w:rFonts w:ascii="Times New Roman" w:hAnsi="Times New Roman" w:cs="Times New Roman"/>
          <w:sz w:val="24"/>
          <w:szCs w:val="24"/>
          <w:lang w:val="en-US"/>
        </w:rPr>
        <w:t>At this point enter</w:t>
      </w:r>
      <w:r w:rsidR="00DB087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33899">
        <w:rPr>
          <w:rFonts w:ascii="Times New Roman" w:hAnsi="Times New Roman" w:cs="Times New Roman"/>
          <w:sz w:val="24"/>
          <w:szCs w:val="24"/>
          <w:lang w:val="en-US"/>
        </w:rPr>
        <w:t xml:space="preserve"> the first intuition of </w:t>
      </w:r>
      <w:proofErr w:type="gramStart"/>
      <w:r w:rsidRPr="00633899">
        <w:rPr>
          <w:rFonts w:ascii="Times New Roman" w:hAnsi="Times New Roman" w:cs="Times New Roman"/>
          <w:sz w:val="24"/>
          <w:szCs w:val="24"/>
          <w:lang w:val="en-US"/>
        </w:rPr>
        <w:t>Vincent :</w:t>
      </w:r>
      <w:proofErr w:type="gramEnd"/>
      <w:r w:rsidRPr="00633899">
        <w:rPr>
          <w:rFonts w:ascii="Times New Roman" w:hAnsi="Times New Roman" w:cs="Times New Roman"/>
          <w:sz w:val="24"/>
          <w:szCs w:val="24"/>
          <w:lang w:val="en-US"/>
        </w:rPr>
        <w:t xml:space="preserve"> OK, there are on the whole (n!)</w:t>
      </w:r>
      <w:r w:rsidRPr="0063389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633899">
        <w:rPr>
          <w:rFonts w:ascii="Times New Roman" w:hAnsi="Times New Roman" w:cs="Times New Roman"/>
          <w:sz w:val="24"/>
          <w:szCs w:val="24"/>
          <w:lang w:val="en-US"/>
        </w:rPr>
        <w:t xml:space="preserve"> graphs</w:t>
      </w:r>
      <w:r w:rsidR="00BB554B" w:rsidRPr="00633899">
        <w:rPr>
          <w:rFonts w:ascii="Times New Roman" w:hAnsi="Times New Roman" w:cs="Times New Roman"/>
          <w:sz w:val="24"/>
          <w:szCs w:val="24"/>
          <w:lang w:val="en-US"/>
        </w:rPr>
        <w:t xml:space="preserve"> and some of them produce an additional n! </w:t>
      </w:r>
      <w:proofErr w:type="gramStart"/>
      <w:r w:rsidR="00BB554B" w:rsidRPr="00633899">
        <w:rPr>
          <w:rFonts w:ascii="Times New Roman" w:hAnsi="Times New Roman" w:cs="Times New Roman"/>
          <w:sz w:val="24"/>
          <w:szCs w:val="24"/>
          <w:lang w:val="en-US"/>
        </w:rPr>
        <w:t>factor</w:t>
      </w:r>
      <w:proofErr w:type="gramEnd"/>
      <w:r w:rsidR="00633899" w:rsidRPr="00633899">
        <w:rPr>
          <w:rFonts w:ascii="Times New Roman" w:hAnsi="Times New Roman" w:cs="Times New Roman"/>
          <w:sz w:val="24"/>
          <w:szCs w:val="24"/>
          <w:lang w:val="en-US"/>
        </w:rPr>
        <w:t xml:space="preserve">. But how </w:t>
      </w:r>
      <w:proofErr w:type="gramStart"/>
      <w:r w:rsidR="00633899" w:rsidRPr="00633899">
        <w:rPr>
          <w:rFonts w:ascii="Times New Roman" w:hAnsi="Times New Roman" w:cs="Times New Roman"/>
          <w:sz w:val="24"/>
          <w:szCs w:val="24"/>
          <w:lang w:val="en-US"/>
        </w:rPr>
        <w:t>many ?</w:t>
      </w:r>
      <w:proofErr w:type="gramEnd"/>
      <w:r w:rsidR="00633899">
        <w:rPr>
          <w:rFonts w:ascii="Times New Roman" w:hAnsi="Times New Roman" w:cs="Times New Roman"/>
          <w:sz w:val="24"/>
          <w:szCs w:val="24"/>
          <w:lang w:val="en-US"/>
        </w:rPr>
        <w:t xml:space="preserve"> The following conjecture might be not so </w:t>
      </w:r>
      <w:proofErr w:type="gramStart"/>
      <w:r w:rsidR="00633899">
        <w:rPr>
          <w:rFonts w:ascii="Times New Roman" w:hAnsi="Times New Roman" w:cs="Times New Roman"/>
          <w:sz w:val="24"/>
          <w:szCs w:val="24"/>
          <w:lang w:val="en-US"/>
        </w:rPr>
        <w:t>crazy :</w:t>
      </w:r>
      <w:proofErr w:type="gramEnd"/>
      <w:r w:rsidR="006338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4099">
        <w:rPr>
          <w:rFonts w:ascii="Times New Roman" w:hAnsi="Times New Roman" w:cs="Times New Roman"/>
          <w:sz w:val="24"/>
          <w:szCs w:val="24"/>
          <w:lang w:val="en-US"/>
        </w:rPr>
        <w:t>at a given order n, when</w:t>
      </w:r>
      <w:r w:rsidR="00633899">
        <w:rPr>
          <w:rFonts w:ascii="Times New Roman" w:hAnsi="Times New Roman" w:cs="Times New Roman"/>
          <w:sz w:val="24"/>
          <w:szCs w:val="24"/>
          <w:lang w:val="en-US"/>
        </w:rPr>
        <w:t xml:space="preserve"> the number of renormalizations to be performed</w:t>
      </w:r>
      <w:r w:rsidR="00DB0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4099">
        <w:rPr>
          <w:rFonts w:ascii="Times New Roman" w:hAnsi="Times New Roman" w:cs="Times New Roman"/>
          <w:sz w:val="24"/>
          <w:szCs w:val="24"/>
          <w:lang w:val="en-US"/>
        </w:rPr>
        <w:t>increases</w:t>
      </w:r>
      <w:r w:rsidR="00633899">
        <w:rPr>
          <w:rFonts w:ascii="Times New Roman" w:hAnsi="Times New Roman" w:cs="Times New Roman"/>
          <w:sz w:val="24"/>
          <w:szCs w:val="24"/>
          <w:lang w:val="en-US"/>
        </w:rPr>
        <w:t>, the number of concerned graphs</w:t>
      </w:r>
      <w:r w:rsidR="00504099">
        <w:rPr>
          <w:rFonts w:ascii="Times New Roman" w:hAnsi="Times New Roman" w:cs="Times New Roman"/>
          <w:sz w:val="24"/>
          <w:szCs w:val="24"/>
          <w:lang w:val="en-US"/>
        </w:rPr>
        <w:t xml:space="preserve"> decreases</w:t>
      </w:r>
      <w:r w:rsidR="00633899">
        <w:rPr>
          <w:rFonts w:ascii="Times New Roman" w:hAnsi="Times New Roman" w:cs="Times New Roman"/>
          <w:sz w:val="24"/>
          <w:szCs w:val="24"/>
          <w:lang w:val="en-US"/>
        </w:rPr>
        <w:t>. Here was the good track.</w:t>
      </w:r>
    </w:p>
    <w:p w:rsidR="00606F7F" w:rsidRDefault="007A791E" w:rsidP="00606F7F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B0872">
        <w:rPr>
          <w:rFonts w:ascii="Times New Roman" w:hAnsi="Times New Roman" w:cs="Times New Roman"/>
          <w:sz w:val="24"/>
          <w:szCs w:val="24"/>
          <w:lang w:val="en-US"/>
        </w:rPr>
        <w:t>But then begi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B087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long way I was talking before. </w:t>
      </w:r>
      <w:r w:rsidR="00DB0872">
        <w:rPr>
          <w:rFonts w:ascii="Times New Roman" w:hAnsi="Times New Roman" w:cs="Times New Roman"/>
          <w:sz w:val="24"/>
          <w:szCs w:val="24"/>
          <w:lang w:val="en-US"/>
        </w:rPr>
        <w:t>We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work hard to define what the relevant number of renormalizations is. As we know since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Bogoliubov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Zimmermann and others, renormalization can be realized by applying Taylor operations on the Feynman integrand</w:t>
      </w:r>
      <w:r w:rsidR="00DB0872">
        <w:rPr>
          <w:rFonts w:ascii="Times New Roman" w:hAnsi="Times New Roman" w:cs="Times New Roman"/>
          <w:sz w:val="24"/>
          <w:szCs w:val="24"/>
          <w:lang w:val="en-US"/>
        </w:rPr>
        <w:t xml:space="preserve">. The Taylor operators act on the various </w:t>
      </w:r>
      <w:proofErr w:type="spellStart"/>
      <w:r w:rsidR="00DB0872">
        <w:rPr>
          <w:rFonts w:ascii="Times New Roman" w:hAnsi="Times New Roman" w:cs="Times New Roman"/>
          <w:sz w:val="24"/>
          <w:szCs w:val="24"/>
          <w:lang w:val="en-US"/>
        </w:rPr>
        <w:t>subgraphs</w:t>
      </w:r>
      <w:proofErr w:type="spellEnd"/>
      <w:r w:rsidR="00DB0872">
        <w:rPr>
          <w:rFonts w:ascii="Times New Roman" w:hAnsi="Times New Roman" w:cs="Times New Roman"/>
          <w:sz w:val="24"/>
          <w:szCs w:val="24"/>
          <w:lang w:val="en-US"/>
        </w:rPr>
        <w:t xml:space="preserve">, and only sets of </w:t>
      </w:r>
      <w:proofErr w:type="spellStart"/>
      <w:r w:rsidR="00DB0872">
        <w:rPr>
          <w:rFonts w:ascii="Times New Roman" w:hAnsi="Times New Roman" w:cs="Times New Roman"/>
          <w:sz w:val="24"/>
          <w:szCs w:val="24"/>
          <w:lang w:val="en-US"/>
        </w:rPr>
        <w:t>non overlapping</w:t>
      </w:r>
      <w:proofErr w:type="spellEnd"/>
      <w:r w:rsidR="00DB08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B0872">
        <w:rPr>
          <w:rFonts w:ascii="Times New Roman" w:hAnsi="Times New Roman" w:cs="Times New Roman"/>
          <w:sz w:val="24"/>
          <w:szCs w:val="24"/>
          <w:lang w:val="en-US"/>
        </w:rPr>
        <w:t>subgraphs</w:t>
      </w:r>
      <w:proofErr w:type="spellEnd"/>
      <w:r w:rsidR="00DB0872">
        <w:rPr>
          <w:rFonts w:ascii="Times New Roman" w:hAnsi="Times New Roman" w:cs="Times New Roman"/>
          <w:sz w:val="24"/>
          <w:szCs w:val="24"/>
          <w:lang w:val="en-US"/>
        </w:rPr>
        <w:t xml:space="preserve"> have to be considered simultaneously. Such sets are called “forests”. </w:t>
      </w:r>
      <w:r w:rsidR="00423E51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DB0872">
        <w:rPr>
          <w:rFonts w:ascii="Times New Roman" w:hAnsi="Times New Roman" w:cs="Times New Roman"/>
          <w:sz w:val="24"/>
          <w:szCs w:val="24"/>
          <w:lang w:val="en-US"/>
        </w:rPr>
        <w:t xml:space="preserve"> define</w:t>
      </w:r>
      <w:r w:rsidR="00504099">
        <w:rPr>
          <w:rFonts w:ascii="Times New Roman" w:hAnsi="Times New Roman" w:cs="Times New Roman"/>
          <w:sz w:val="24"/>
          <w:szCs w:val="24"/>
          <w:lang w:val="en-US"/>
        </w:rPr>
        <w:t xml:space="preserve">, for a given graph, the number </w:t>
      </w:r>
      <w:proofErr w:type="spellStart"/>
      <w:r w:rsidR="00504099">
        <w:rPr>
          <w:rFonts w:ascii="Times New Roman" w:hAnsi="Times New Roman" w:cs="Times New Roman"/>
          <w:sz w:val="24"/>
          <w:szCs w:val="24"/>
          <w:lang w:val="en-US"/>
        </w:rPr>
        <w:t>f</w:t>
      </w:r>
      <w:proofErr w:type="spellEnd"/>
      <w:r w:rsidR="003647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6F7F">
        <w:rPr>
          <w:rFonts w:ascii="Times New Roman" w:hAnsi="Times New Roman" w:cs="Times New Roman"/>
          <w:sz w:val="24"/>
          <w:szCs w:val="24"/>
          <w:lang w:val="en-US"/>
        </w:rPr>
        <w:t xml:space="preserve">as the maximum value of </w:t>
      </w:r>
      <w:proofErr w:type="gramStart"/>
      <w:r w:rsidR="00606F7F">
        <w:rPr>
          <w:rFonts w:ascii="Times New Roman" w:hAnsi="Times New Roman" w:cs="Times New Roman"/>
          <w:sz w:val="24"/>
          <w:szCs w:val="24"/>
          <w:lang w:val="en-US"/>
        </w:rPr>
        <w:t>f(</w:t>
      </w:r>
      <w:proofErr w:type="gramEnd"/>
      <w:r w:rsidR="00606F7F">
        <w:rPr>
          <w:rFonts w:ascii="Script MT Bold" w:hAnsi="Script MT Bold" w:cs="Times New Roman"/>
          <w:i/>
          <w:sz w:val="24"/>
          <w:szCs w:val="24"/>
          <w:lang w:val="en-US"/>
        </w:rPr>
        <w:t>F</w:t>
      </w:r>
      <w:r w:rsidR="00606F7F">
        <w:rPr>
          <w:rFonts w:ascii="Times New Roman" w:hAnsi="Times New Roman" w:cs="Times New Roman"/>
          <w:sz w:val="24"/>
          <w:szCs w:val="24"/>
          <w:lang w:val="en-US"/>
        </w:rPr>
        <w:t xml:space="preserve"> ) over all possible forests </w:t>
      </w:r>
      <w:r w:rsidR="00606F7F">
        <w:rPr>
          <w:rFonts w:ascii="Script MT Bold" w:hAnsi="Script MT Bold" w:cs="Times New Roman"/>
          <w:i/>
          <w:sz w:val="24"/>
          <w:szCs w:val="24"/>
          <w:lang w:val="en-US"/>
        </w:rPr>
        <w:t>F</w:t>
      </w:r>
      <w:r w:rsidR="00606F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04099" w:rsidRDefault="00606F7F" w:rsidP="009320A4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504099">
        <w:rPr>
          <w:rFonts w:ascii="Times New Roman" w:hAnsi="Times New Roman" w:cs="Times New Roman"/>
          <w:sz w:val="24"/>
          <w:szCs w:val="24"/>
          <w:lang w:val="en-US"/>
        </w:rPr>
        <w:t xml:space="preserve">     f(</w:t>
      </w:r>
      <w:r w:rsidR="00504099">
        <w:rPr>
          <w:rFonts w:ascii="Script MT Bold" w:hAnsi="Script MT Bold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r w:rsidR="00504099">
        <w:rPr>
          <w:rFonts w:ascii="Times New Roman" w:hAnsi="Times New Roman" w:cs="Times New Roman"/>
          <w:sz w:val="24"/>
          <w:szCs w:val="24"/>
          <w:lang w:val="en-US"/>
        </w:rPr>
        <w:t xml:space="preserve">  =  q(</w:t>
      </w:r>
      <w:r>
        <w:rPr>
          <w:rFonts w:ascii="Script MT Bold" w:hAnsi="Script MT Bold" w:cs="Times New Roman"/>
          <w:i/>
          <w:sz w:val="24"/>
          <w:szCs w:val="24"/>
          <w:lang w:val="en-US"/>
        </w:rPr>
        <w:t xml:space="preserve">F </w:t>
      </w:r>
      <w:r w:rsidR="00504099">
        <w:rPr>
          <w:rFonts w:ascii="Times New Roman" w:hAnsi="Times New Roman" w:cs="Times New Roman"/>
          <w:sz w:val="24"/>
          <w:szCs w:val="24"/>
          <w:lang w:val="en-US"/>
        </w:rPr>
        <w:t>)  +  2b(</w:t>
      </w:r>
      <w:r>
        <w:rPr>
          <w:rFonts w:ascii="Script MT Bold" w:hAnsi="Script MT Bold" w:cs="Times New Roman"/>
          <w:i/>
          <w:sz w:val="24"/>
          <w:szCs w:val="24"/>
          <w:lang w:val="en-US"/>
        </w:rPr>
        <w:t xml:space="preserve">F </w:t>
      </w:r>
      <w:r w:rsidR="0050409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06F7F" w:rsidRDefault="00606F7F" w:rsidP="009320A4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q(</w:t>
      </w:r>
      <w:r>
        <w:rPr>
          <w:rFonts w:ascii="Script MT Bold" w:hAnsi="Script MT Bold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is the number of quadrupeds in </w:t>
      </w:r>
      <w:r>
        <w:rPr>
          <w:rFonts w:ascii="Script MT Bold" w:hAnsi="Script MT Bold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and b(</w:t>
      </w:r>
      <w:r>
        <w:rPr>
          <w:rFonts w:ascii="Script MT Bold" w:hAnsi="Script MT Bold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) the number of bipeds in </w:t>
      </w:r>
      <w:r>
        <w:rPr>
          <w:rFonts w:ascii="Script MT Bold" w:hAnsi="Script MT Bold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6F7F" w:rsidRDefault="00606F7F" w:rsidP="009320A4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are now left with two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steps :</w:t>
      </w:r>
      <w:proofErr w:type="gramEnd"/>
    </w:p>
    <w:p w:rsidR="00606F7F" w:rsidRDefault="005E7832" w:rsidP="005E783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78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Step </w:t>
      </w:r>
      <w:proofErr w:type="gramStart"/>
      <w:r w:rsidRPr="005E783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126B4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5E7832">
        <w:rPr>
          <w:rFonts w:ascii="Times New Roman" w:hAnsi="Times New Roman" w:cs="Times New Roman"/>
          <w:sz w:val="24"/>
          <w:szCs w:val="24"/>
          <w:lang w:val="en-US"/>
        </w:rPr>
        <w:t xml:space="preserve"> bounding the value of the renormalized Feynman integral. We use the α-parametric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representation, the splitting of the integration domain into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sectors (all orderings of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 α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parameters) and a subtle classification of forests in each sector. Finally we obtain</w:t>
      </w:r>
    </w:p>
    <w:p w:rsidR="005E7832" w:rsidRPr="00EC7921" w:rsidRDefault="005E7832" w:rsidP="005E783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Theorem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 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|A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|  ≤  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f!</w:t>
      </w:r>
      <w:r w:rsidR="00EC792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proofErr w:type="gramStart"/>
      <w:r w:rsidR="00EC7921">
        <w:rPr>
          <w:rFonts w:ascii="Times New Roman" w:hAnsi="Times New Roman" w:cs="Times New Roman"/>
          <w:sz w:val="24"/>
          <w:szCs w:val="24"/>
          <w:lang w:val="en-US"/>
        </w:rPr>
        <w:t>where</w:t>
      </w:r>
      <w:proofErr w:type="gramEnd"/>
      <w:r w:rsidR="00EC7921"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EC79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EC7921">
        <w:rPr>
          <w:rFonts w:ascii="Times New Roman" w:hAnsi="Times New Roman" w:cs="Times New Roman"/>
          <w:sz w:val="24"/>
          <w:szCs w:val="24"/>
          <w:lang w:val="en-US"/>
        </w:rPr>
        <w:t xml:space="preserve"> is a constant</w:t>
      </w:r>
    </w:p>
    <w:p w:rsidR="005E7832" w:rsidRDefault="009126B4" w:rsidP="005E783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Step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 </w:t>
      </w:r>
      <w:r w:rsidR="005E7832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5E7832">
        <w:rPr>
          <w:rFonts w:ascii="Times New Roman" w:hAnsi="Times New Roman" w:cs="Times New Roman"/>
          <w:sz w:val="24"/>
          <w:szCs w:val="24"/>
          <w:lang w:val="en-US"/>
        </w:rPr>
        <w:t xml:space="preserve"> counting the number of graphs corresponding to a given value of f</w:t>
      </w:r>
      <w:r w:rsidR="00EC7921">
        <w:rPr>
          <w:rFonts w:ascii="Times New Roman" w:hAnsi="Times New Roman" w:cs="Times New Roman"/>
          <w:sz w:val="24"/>
          <w:szCs w:val="24"/>
          <w:lang w:val="en-US"/>
        </w:rPr>
        <w:t xml:space="preserve">. This requires a hard </w:t>
      </w:r>
      <w:proofErr w:type="spellStart"/>
      <w:r w:rsidR="00EC7921">
        <w:rPr>
          <w:rFonts w:ascii="Times New Roman" w:hAnsi="Times New Roman" w:cs="Times New Roman"/>
          <w:sz w:val="24"/>
          <w:szCs w:val="24"/>
          <w:lang w:val="en-US"/>
        </w:rPr>
        <w:t>combinatoric</w:t>
      </w:r>
      <w:proofErr w:type="spellEnd"/>
      <w:r w:rsidR="00EC7921">
        <w:rPr>
          <w:rFonts w:ascii="Times New Roman" w:hAnsi="Times New Roman" w:cs="Times New Roman"/>
          <w:sz w:val="24"/>
          <w:szCs w:val="24"/>
          <w:lang w:val="en-US"/>
        </w:rPr>
        <w:t xml:space="preserve"> analysis. But the convenient definition of f leads to a marvelous bound </w:t>
      </w:r>
      <w:r w:rsidR="00364778">
        <w:rPr>
          <w:rFonts w:ascii="Times New Roman" w:hAnsi="Times New Roman" w:cs="Times New Roman"/>
          <w:sz w:val="24"/>
          <w:szCs w:val="24"/>
          <w:lang w:val="en-US"/>
        </w:rPr>
        <w:t>(actually, a carefully prepared miracle</w:t>
      </w:r>
      <w:proofErr w:type="gramStart"/>
      <w:r w:rsidR="00364778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C792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EC7921" w:rsidRDefault="00EC7921" w:rsidP="005E783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Theorem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N(f)  ≤  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</w:t>
      </w:r>
      <w:r w:rsidRPr="00EC7921">
        <w:rPr>
          <w:rFonts w:ascii="Times New Roman" w:hAnsi="Times New Roman" w:cs="Times New Roman"/>
          <w:sz w:val="24"/>
          <w:szCs w:val="24"/>
          <w:lang w:val="en-US"/>
        </w:rPr>
        <w:t>1/f!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!)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EC7921" w:rsidRDefault="00E836A9" w:rsidP="005E783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EC7921" w:rsidRPr="00EC7921">
        <w:rPr>
          <w:rFonts w:ascii="Times New Roman" w:hAnsi="Times New Roman" w:cs="Times New Roman"/>
          <w:sz w:val="24"/>
          <w:szCs w:val="24"/>
          <w:lang w:val="en-US"/>
        </w:rPr>
        <w:t>her</w:t>
      </w:r>
      <w:r w:rsidR="00EC792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EC7921">
        <w:rPr>
          <w:rFonts w:ascii="Times New Roman" w:hAnsi="Times New Roman" w:cs="Times New Roman"/>
          <w:sz w:val="24"/>
          <w:szCs w:val="24"/>
          <w:lang w:val="en-US"/>
        </w:rPr>
        <w:t xml:space="preserve"> N(f) is the number of graphs with n vertices and a given f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36A9" w:rsidRDefault="00E836A9" w:rsidP="005E783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Setting up theorems I and II gives the final result:</w:t>
      </w:r>
    </w:p>
    <w:p w:rsidR="00E836A9" w:rsidRDefault="00E836A9" w:rsidP="005E783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B0C5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≤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n!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implies le local existence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transform [4].</w:t>
      </w:r>
    </w:p>
    <w:p w:rsidR="0072488F" w:rsidRDefault="0072488F" w:rsidP="007B0C5E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the other hand, there are arguments for suspecting that renormalization generates singularities (“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renormalons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”) on the real positive axis in the t complex plane, which would prevent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Borel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summability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at the present time, the existence of the φ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model in 4 dimensions is just not granted !</w:t>
      </w:r>
    </w:p>
    <w:p w:rsidR="0072488F" w:rsidRDefault="0072488F" w:rsidP="005E783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Before concluding, I would </w:t>
      </w:r>
      <w:r w:rsidR="009126B4">
        <w:rPr>
          <w:rFonts w:ascii="Times New Roman" w:hAnsi="Times New Roman" w:cs="Times New Roman"/>
          <w:sz w:val="24"/>
          <w:szCs w:val="24"/>
          <w:lang w:val="en-US"/>
        </w:rPr>
        <w:t xml:space="preserve">like to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ask a very naïve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question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after all, does the original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perturbative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series really diverge ? For the φ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model in 2 dimensions the divergence (vanishing of the radius of convergence) has been proved in 1965 by Jaffe</w:t>
      </w:r>
      <w:r w:rsidR="003704C4">
        <w:rPr>
          <w:rFonts w:ascii="Times New Roman" w:hAnsi="Times New Roman" w:cs="Times New Roman"/>
          <w:sz w:val="24"/>
          <w:szCs w:val="24"/>
          <w:lang w:val="en-US"/>
        </w:rPr>
        <w:t xml:space="preserve"> [5]. In 3 dimensions, the needed mass renormal</w:t>
      </w:r>
      <w:r w:rsidR="00A867A1">
        <w:rPr>
          <w:rFonts w:ascii="Times New Roman" w:hAnsi="Times New Roman" w:cs="Times New Roman"/>
          <w:sz w:val="24"/>
          <w:szCs w:val="24"/>
          <w:lang w:val="en-US"/>
        </w:rPr>
        <w:t>ization introduces subtractions. The various contributions have positive and negative signs, making difficult the proo</w:t>
      </w:r>
      <w:r w:rsidR="00201762">
        <w:rPr>
          <w:rFonts w:ascii="Times New Roman" w:hAnsi="Times New Roman" w:cs="Times New Roman"/>
          <w:sz w:val="24"/>
          <w:szCs w:val="24"/>
          <w:lang w:val="en-US"/>
        </w:rPr>
        <w:t>f of lower bounds. We reexamined</w:t>
      </w:r>
      <w:r w:rsidR="00A867A1">
        <w:rPr>
          <w:rFonts w:ascii="Times New Roman" w:hAnsi="Times New Roman" w:cs="Times New Roman"/>
          <w:sz w:val="24"/>
          <w:szCs w:val="24"/>
          <w:lang w:val="en-US"/>
        </w:rPr>
        <w:t xml:space="preserve"> this problem in 1982 [6]. The intuition of Vincent said that </w:t>
      </w:r>
      <w:r w:rsidR="006F477C">
        <w:rPr>
          <w:rFonts w:ascii="Times New Roman" w:hAnsi="Times New Roman" w:cs="Times New Roman"/>
          <w:sz w:val="24"/>
          <w:szCs w:val="24"/>
          <w:lang w:val="en-US"/>
        </w:rPr>
        <w:t xml:space="preserve">since </w:t>
      </w:r>
      <w:r w:rsidR="00A867A1">
        <w:rPr>
          <w:rFonts w:ascii="Times New Roman" w:hAnsi="Times New Roman" w:cs="Times New Roman"/>
          <w:sz w:val="24"/>
          <w:szCs w:val="24"/>
          <w:lang w:val="en-US"/>
        </w:rPr>
        <w:t xml:space="preserve">the only divergent </w:t>
      </w:r>
      <w:proofErr w:type="spellStart"/>
      <w:proofErr w:type="gramStart"/>
      <w:r w:rsidR="00A867A1">
        <w:rPr>
          <w:rFonts w:ascii="Times New Roman" w:hAnsi="Times New Roman" w:cs="Times New Roman"/>
          <w:sz w:val="24"/>
          <w:szCs w:val="24"/>
          <w:lang w:val="en-US"/>
        </w:rPr>
        <w:t>subgraphs</w:t>
      </w:r>
      <w:proofErr w:type="spellEnd"/>
      <w:r w:rsidR="00A867A1">
        <w:rPr>
          <w:rFonts w:ascii="Times New Roman" w:hAnsi="Times New Roman" w:cs="Times New Roman"/>
          <w:sz w:val="24"/>
          <w:szCs w:val="24"/>
          <w:lang w:val="en-US"/>
        </w:rPr>
        <w:t xml:space="preserve">  are</w:t>
      </w:r>
      <w:proofErr w:type="gramEnd"/>
      <w:r w:rsidR="00A867A1">
        <w:rPr>
          <w:rFonts w:ascii="Times New Roman" w:hAnsi="Times New Roman" w:cs="Times New Roman"/>
          <w:sz w:val="24"/>
          <w:szCs w:val="24"/>
          <w:lang w:val="en-US"/>
        </w:rPr>
        <w:t xml:space="preserve"> bipeds</w:t>
      </w:r>
      <w:r w:rsidR="006F477C">
        <w:rPr>
          <w:rFonts w:ascii="Times New Roman" w:hAnsi="Times New Roman" w:cs="Times New Roman"/>
          <w:sz w:val="24"/>
          <w:szCs w:val="24"/>
          <w:lang w:val="en-US"/>
        </w:rPr>
        <w:t xml:space="preserve">, they enter in a topologically simple way. By a recursive reduction process of the graphs, we succeeded in proving lower bounds and finally the divergence of the </w:t>
      </w:r>
      <w:proofErr w:type="spellStart"/>
      <w:r w:rsidR="006F477C">
        <w:rPr>
          <w:rFonts w:ascii="Times New Roman" w:hAnsi="Times New Roman" w:cs="Times New Roman"/>
          <w:sz w:val="24"/>
          <w:szCs w:val="24"/>
          <w:lang w:val="en-US"/>
        </w:rPr>
        <w:t>perturvative</w:t>
      </w:r>
      <w:proofErr w:type="spellEnd"/>
      <w:r w:rsidR="006F477C">
        <w:rPr>
          <w:rFonts w:ascii="Times New Roman" w:hAnsi="Times New Roman" w:cs="Times New Roman"/>
          <w:sz w:val="24"/>
          <w:szCs w:val="24"/>
          <w:lang w:val="en-US"/>
        </w:rPr>
        <w:t xml:space="preserve"> expansion. Of course t</w:t>
      </w:r>
      <w:r w:rsidR="00201762">
        <w:rPr>
          <w:rFonts w:ascii="Times New Roman" w:hAnsi="Times New Roman" w:cs="Times New Roman"/>
          <w:sz w:val="24"/>
          <w:szCs w:val="24"/>
          <w:lang w:val="en-US"/>
        </w:rPr>
        <w:t xml:space="preserve">his result was an anecdotic </w:t>
      </w:r>
      <w:proofErr w:type="gramStart"/>
      <w:r w:rsidR="00201762">
        <w:rPr>
          <w:rFonts w:ascii="Times New Roman" w:hAnsi="Times New Roman" w:cs="Times New Roman"/>
          <w:sz w:val="24"/>
          <w:szCs w:val="24"/>
          <w:lang w:val="en-US"/>
        </w:rPr>
        <w:t>one :</w:t>
      </w:r>
      <w:proofErr w:type="gramEnd"/>
      <w:r w:rsidR="006F477C">
        <w:rPr>
          <w:rFonts w:ascii="Times New Roman" w:hAnsi="Times New Roman" w:cs="Times New Roman"/>
          <w:sz w:val="24"/>
          <w:szCs w:val="24"/>
          <w:lang w:val="en-US"/>
        </w:rPr>
        <w:t xml:space="preserve"> purely negative and rather expected. But the funny fact is that we obtained it very </w:t>
      </w:r>
      <w:proofErr w:type="gramStart"/>
      <w:r w:rsidR="006F477C">
        <w:rPr>
          <w:rFonts w:ascii="Times New Roman" w:hAnsi="Times New Roman" w:cs="Times New Roman"/>
          <w:sz w:val="24"/>
          <w:szCs w:val="24"/>
          <w:lang w:val="en-US"/>
        </w:rPr>
        <w:t>easily :</w:t>
      </w:r>
      <w:proofErr w:type="gramEnd"/>
      <w:r w:rsidR="006F477C">
        <w:rPr>
          <w:rFonts w:ascii="Times New Roman" w:hAnsi="Times New Roman" w:cs="Times New Roman"/>
          <w:sz w:val="24"/>
          <w:szCs w:val="24"/>
          <w:lang w:val="en-US"/>
        </w:rPr>
        <w:t xml:space="preserve"> after two or three weeks. Sometimes the </w:t>
      </w:r>
      <w:r w:rsidR="009126B4">
        <w:rPr>
          <w:rFonts w:ascii="Times New Roman" w:hAnsi="Times New Roman" w:cs="Times New Roman"/>
          <w:sz w:val="24"/>
          <w:szCs w:val="24"/>
          <w:lang w:val="en-US"/>
        </w:rPr>
        <w:t>path</w:t>
      </w:r>
      <w:r w:rsidR="006F477C">
        <w:rPr>
          <w:rFonts w:ascii="Times New Roman" w:hAnsi="Times New Roman" w:cs="Times New Roman"/>
          <w:sz w:val="24"/>
          <w:szCs w:val="24"/>
          <w:lang w:val="en-US"/>
        </w:rPr>
        <w:t xml:space="preserve"> between intuition and rigorous proofs is not too </w:t>
      </w:r>
      <w:proofErr w:type="gramStart"/>
      <w:r w:rsidR="006F477C">
        <w:rPr>
          <w:rFonts w:ascii="Times New Roman" w:hAnsi="Times New Roman" w:cs="Times New Roman"/>
          <w:sz w:val="24"/>
          <w:szCs w:val="24"/>
          <w:lang w:val="en-US"/>
        </w:rPr>
        <w:t>long !</w:t>
      </w:r>
      <w:proofErr w:type="gramEnd"/>
    </w:p>
    <w:p w:rsidR="004910CF" w:rsidRDefault="00BC06E0" w:rsidP="005E783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When the </w:t>
      </w:r>
      <w:r w:rsidR="009126B4">
        <w:rPr>
          <w:rFonts w:ascii="Times New Roman" w:hAnsi="Times New Roman" w:cs="Times New Roman"/>
          <w:sz w:val="24"/>
          <w:szCs w:val="24"/>
          <w:lang w:val="en-US"/>
        </w:rPr>
        <w:t>path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longer, like in our study in 4 dimensions, the method of trials and errors takes place. The intuition of Vincent, from time to time, generates errors. (By the way, I generated myself many errors as well…</w:t>
      </w:r>
      <w:r w:rsidR="007B0C5E">
        <w:rPr>
          <w:rFonts w:ascii="Times New Roman" w:hAnsi="Times New Roman" w:cs="Times New Roman"/>
          <w:sz w:val="24"/>
          <w:szCs w:val="24"/>
          <w:lang w:val="en-US"/>
        </w:rPr>
        <w:t>) But I want to insist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fact that producing wrong ideas is not a serious problem, just because we do not work alone. </w:t>
      </w:r>
      <w:r w:rsidR="007B0C5E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olle</w:t>
      </w:r>
      <w:r w:rsidR="007B0C5E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gues will check and correct when necessary. The problem is not producing wrong ideas</w:t>
      </w:r>
      <w:r w:rsidR="007B0C5E">
        <w:rPr>
          <w:rFonts w:ascii="Times New Roman" w:hAnsi="Times New Roman" w:cs="Times New Roman"/>
          <w:sz w:val="24"/>
          <w:szCs w:val="24"/>
          <w:lang w:val="en-US"/>
        </w:rPr>
        <w:t xml:space="preserve"> besides the good ones</w:t>
      </w:r>
      <w:r>
        <w:rPr>
          <w:rFonts w:ascii="Times New Roman" w:hAnsi="Times New Roman" w:cs="Times New Roman"/>
          <w:sz w:val="24"/>
          <w:szCs w:val="24"/>
          <w:lang w:val="en-US"/>
        </w:rPr>
        <w:t>. The only redhibitory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defect</w:t>
      </w:r>
      <w:r w:rsidR="004910CF">
        <w:rPr>
          <w:rFonts w:ascii="Times New Roman" w:hAnsi="Times New Roman" w:cs="Times New Roman"/>
          <w:sz w:val="24"/>
          <w:szCs w:val="24"/>
          <w:lang w:val="en-US"/>
        </w:rPr>
        <w:t xml:space="preserve"> is producing no idea at all. And Vincent produced many. Though Vincent is now becoming so old, I am sure he will produce </w:t>
      </w:r>
      <w:r w:rsidR="009126B4">
        <w:rPr>
          <w:rFonts w:ascii="Times New Roman" w:hAnsi="Times New Roman" w:cs="Times New Roman"/>
          <w:sz w:val="24"/>
          <w:szCs w:val="24"/>
          <w:lang w:val="en-US"/>
        </w:rPr>
        <w:t xml:space="preserve">again </w:t>
      </w:r>
      <w:r w:rsidR="004910CF">
        <w:rPr>
          <w:rFonts w:ascii="Times New Roman" w:hAnsi="Times New Roman" w:cs="Times New Roman"/>
          <w:sz w:val="24"/>
          <w:szCs w:val="24"/>
          <w:lang w:val="en-US"/>
        </w:rPr>
        <w:t>a lot of new and beautiful ideas in the future.</w:t>
      </w:r>
    </w:p>
    <w:p w:rsidR="00F7465E" w:rsidRDefault="00F7465E" w:rsidP="005E783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910CF" w:rsidRDefault="004910CF" w:rsidP="005E7832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4910CF" w:rsidRPr="00364778" w:rsidRDefault="004910CF" w:rsidP="00F74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778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364778">
        <w:rPr>
          <w:rFonts w:ascii="Times New Roman" w:hAnsi="Times New Roman" w:cs="Times New Roman"/>
          <w:sz w:val="24"/>
          <w:szCs w:val="24"/>
        </w:rPr>
        <w:t>Eckmann</w:t>
      </w:r>
      <w:proofErr w:type="spellEnd"/>
      <w:r w:rsidRPr="00364778">
        <w:rPr>
          <w:rFonts w:ascii="Times New Roman" w:hAnsi="Times New Roman" w:cs="Times New Roman"/>
          <w:sz w:val="24"/>
          <w:szCs w:val="24"/>
        </w:rPr>
        <w:t xml:space="preserve"> J.-P., </w:t>
      </w:r>
      <w:proofErr w:type="spellStart"/>
      <w:r w:rsidRPr="00364778">
        <w:rPr>
          <w:rFonts w:ascii="Times New Roman" w:hAnsi="Times New Roman" w:cs="Times New Roman"/>
          <w:sz w:val="24"/>
          <w:szCs w:val="24"/>
        </w:rPr>
        <w:t>Magnen</w:t>
      </w:r>
      <w:proofErr w:type="spellEnd"/>
      <w:r w:rsidRPr="00364778"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 w:rsidRPr="00364778">
        <w:rPr>
          <w:rFonts w:ascii="Times New Roman" w:hAnsi="Times New Roman" w:cs="Times New Roman"/>
          <w:sz w:val="24"/>
          <w:szCs w:val="24"/>
        </w:rPr>
        <w:t>Sénéor</w:t>
      </w:r>
      <w:proofErr w:type="spellEnd"/>
      <w:r w:rsidRPr="00364778">
        <w:rPr>
          <w:rFonts w:ascii="Times New Roman" w:hAnsi="Times New Roman" w:cs="Times New Roman"/>
          <w:sz w:val="24"/>
          <w:szCs w:val="24"/>
        </w:rPr>
        <w:t xml:space="preserve"> R. : Commun. Math. Phys. </w:t>
      </w:r>
      <w:r w:rsidRPr="00364778">
        <w:rPr>
          <w:rFonts w:ascii="Times New Roman" w:hAnsi="Times New Roman" w:cs="Times New Roman"/>
          <w:b/>
          <w:sz w:val="24"/>
          <w:szCs w:val="24"/>
        </w:rPr>
        <w:t>39</w:t>
      </w:r>
      <w:r w:rsidRPr="00364778">
        <w:rPr>
          <w:rFonts w:ascii="Times New Roman" w:hAnsi="Times New Roman" w:cs="Times New Roman"/>
          <w:sz w:val="24"/>
          <w:szCs w:val="24"/>
        </w:rPr>
        <w:t>, 251 (1975)</w:t>
      </w:r>
    </w:p>
    <w:p w:rsidR="004910CF" w:rsidRDefault="004910CF" w:rsidP="00F74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[2]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J., </w:t>
      </w:r>
      <w:proofErr w:type="spellStart"/>
      <w:r>
        <w:rPr>
          <w:rFonts w:ascii="Times New Roman" w:hAnsi="Times New Roman" w:cs="Times New Roman"/>
          <w:sz w:val="24"/>
          <w:szCs w:val="24"/>
        </w:rPr>
        <w:t>Sénéor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R. : Commun. Math. Phys. </w:t>
      </w:r>
      <w:r>
        <w:rPr>
          <w:rFonts w:ascii="Times New Roman" w:hAnsi="Times New Roman" w:cs="Times New Roman"/>
          <w:b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>, 237 (1977)</w:t>
      </w:r>
    </w:p>
    <w:p w:rsidR="004910CF" w:rsidRDefault="004910CF" w:rsidP="00F74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proofErr w:type="spellStart"/>
      <w:r>
        <w:rPr>
          <w:rFonts w:ascii="Times New Roman" w:hAnsi="Times New Roman" w:cs="Times New Roman"/>
          <w:sz w:val="24"/>
          <w:szCs w:val="24"/>
        </w:rPr>
        <w:t>Rivasseau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V., Speer E. : Commun. Math. Phys. 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>, 293 (1980)</w:t>
      </w:r>
    </w:p>
    <w:p w:rsidR="004910CF" w:rsidRPr="00201762" w:rsidRDefault="004910CF" w:rsidP="00F7465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[4]</w:t>
      </w:r>
      <w:r w:rsidR="00F7465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7465E">
        <w:rPr>
          <w:rFonts w:ascii="Times New Roman" w:hAnsi="Times New Roman" w:cs="Times New Roman"/>
          <w:sz w:val="24"/>
          <w:szCs w:val="24"/>
        </w:rPr>
        <w:t>Calan</w:t>
      </w:r>
      <w:proofErr w:type="spellEnd"/>
      <w:r w:rsidR="00F7465E"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 w:rsidR="00F7465E">
        <w:rPr>
          <w:rFonts w:ascii="Times New Roman" w:hAnsi="Times New Roman" w:cs="Times New Roman"/>
          <w:sz w:val="24"/>
          <w:szCs w:val="24"/>
        </w:rPr>
        <w:t>Rivasseau</w:t>
      </w:r>
      <w:proofErr w:type="spellEnd"/>
      <w:r w:rsidR="00F7465E">
        <w:rPr>
          <w:rFonts w:ascii="Times New Roman" w:hAnsi="Times New Roman" w:cs="Times New Roman"/>
          <w:sz w:val="24"/>
          <w:szCs w:val="24"/>
        </w:rPr>
        <w:t xml:space="preserve"> V. : Commun. </w:t>
      </w:r>
      <w:proofErr w:type="gramStart"/>
      <w:r w:rsidR="00F7465E" w:rsidRPr="00201762">
        <w:rPr>
          <w:rFonts w:ascii="Times New Roman" w:hAnsi="Times New Roman" w:cs="Times New Roman"/>
          <w:sz w:val="24"/>
          <w:szCs w:val="24"/>
          <w:lang w:val="en-US"/>
        </w:rPr>
        <w:t>Math.</w:t>
      </w:r>
      <w:proofErr w:type="gramEnd"/>
      <w:r w:rsidR="00F7465E" w:rsidRPr="00201762">
        <w:rPr>
          <w:rFonts w:ascii="Times New Roman" w:hAnsi="Times New Roman" w:cs="Times New Roman"/>
          <w:sz w:val="24"/>
          <w:szCs w:val="24"/>
          <w:lang w:val="en-US"/>
        </w:rPr>
        <w:t xml:space="preserve"> Phys. </w:t>
      </w:r>
      <w:r w:rsidR="00F7465E" w:rsidRPr="00201762">
        <w:rPr>
          <w:rFonts w:ascii="Times New Roman" w:hAnsi="Times New Roman" w:cs="Times New Roman"/>
          <w:b/>
          <w:sz w:val="24"/>
          <w:szCs w:val="24"/>
          <w:lang w:val="en-US"/>
        </w:rPr>
        <w:t>82</w:t>
      </w:r>
      <w:r w:rsidR="00F7465E" w:rsidRPr="00201762">
        <w:rPr>
          <w:rFonts w:ascii="Times New Roman" w:hAnsi="Times New Roman" w:cs="Times New Roman"/>
          <w:sz w:val="24"/>
          <w:szCs w:val="24"/>
          <w:lang w:val="en-US"/>
        </w:rPr>
        <w:t>, 69 (1981)</w:t>
      </w:r>
    </w:p>
    <w:p w:rsidR="00F7465E" w:rsidRDefault="00F7465E" w:rsidP="00F74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762">
        <w:rPr>
          <w:rFonts w:ascii="Times New Roman" w:hAnsi="Times New Roman" w:cs="Times New Roman"/>
          <w:sz w:val="24"/>
          <w:szCs w:val="24"/>
          <w:lang w:val="en-US"/>
        </w:rPr>
        <w:t>[5] Jaffe A</w:t>
      </w:r>
      <w:proofErr w:type="gramStart"/>
      <w:r w:rsidRPr="00201762">
        <w:rPr>
          <w:rFonts w:ascii="Times New Roman" w:hAnsi="Times New Roman" w:cs="Times New Roman"/>
          <w:sz w:val="24"/>
          <w:szCs w:val="24"/>
          <w:lang w:val="en-US"/>
        </w:rPr>
        <w:t>. :</w:t>
      </w:r>
      <w:proofErr w:type="gramEnd"/>
      <w:r w:rsidRPr="002017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762">
        <w:rPr>
          <w:rFonts w:ascii="Times New Roman" w:hAnsi="Times New Roman" w:cs="Times New Roman"/>
          <w:sz w:val="24"/>
          <w:szCs w:val="24"/>
          <w:lang w:val="en-US"/>
        </w:rPr>
        <w:t>Commun</w:t>
      </w:r>
      <w:proofErr w:type="spellEnd"/>
      <w:r w:rsidRPr="002017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64778">
        <w:rPr>
          <w:rFonts w:ascii="Times New Roman" w:hAnsi="Times New Roman" w:cs="Times New Roman"/>
          <w:sz w:val="24"/>
          <w:szCs w:val="24"/>
          <w:lang w:val="en-US"/>
        </w:rPr>
        <w:t>Math.</w:t>
      </w:r>
      <w:proofErr w:type="gramEnd"/>
      <w:r w:rsidRPr="003647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Phys.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127 (1965)</w:t>
      </w:r>
    </w:p>
    <w:p w:rsidR="00F7465E" w:rsidRPr="00F7465E" w:rsidRDefault="00F7465E" w:rsidP="00F74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[6]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Rivasseau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 : Commun. Math. Phys. </w:t>
      </w:r>
      <w:r>
        <w:rPr>
          <w:rFonts w:ascii="Times New Roman" w:hAnsi="Times New Roman" w:cs="Times New Roman"/>
          <w:b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, 77 (1982)</w:t>
      </w:r>
    </w:p>
    <w:p w:rsidR="00EC7921" w:rsidRPr="004910CF" w:rsidRDefault="00EC7921" w:rsidP="00F746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0CF">
        <w:rPr>
          <w:rFonts w:ascii="Times New Roman" w:hAnsi="Times New Roman" w:cs="Times New Roman"/>
          <w:sz w:val="24"/>
          <w:szCs w:val="24"/>
        </w:rPr>
        <w:tab/>
      </w:r>
    </w:p>
    <w:sectPr w:rsidR="00EC7921" w:rsidRPr="004910CF" w:rsidSect="00F74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98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8DC" w:rsidRDefault="009658DC" w:rsidP="00BB554B">
      <w:pPr>
        <w:spacing w:after="0" w:line="240" w:lineRule="auto"/>
      </w:pPr>
      <w:r>
        <w:separator/>
      </w:r>
    </w:p>
  </w:endnote>
  <w:endnote w:type="continuationSeparator" w:id="0">
    <w:p w:rsidR="009658DC" w:rsidRDefault="009658DC" w:rsidP="00BB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4B" w:rsidRDefault="00BB55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966036"/>
      <w:docPartObj>
        <w:docPartGallery w:val="Page Numbers (Bottom of Page)"/>
        <w:docPartUnique/>
      </w:docPartObj>
    </w:sdtPr>
    <w:sdtEndPr/>
    <w:sdtContent>
      <w:p w:rsidR="00BB554B" w:rsidRDefault="00BB554B" w:rsidP="00BB554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778">
          <w:rPr>
            <w:noProof/>
          </w:rPr>
          <w:t>1</w:t>
        </w:r>
        <w:r>
          <w:fldChar w:fldCharType="end"/>
        </w:r>
      </w:p>
    </w:sdtContent>
  </w:sdt>
  <w:p w:rsidR="00BB554B" w:rsidRDefault="00BB554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4B" w:rsidRDefault="00BB55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8DC" w:rsidRDefault="009658DC" w:rsidP="00BB554B">
      <w:pPr>
        <w:spacing w:after="0" w:line="240" w:lineRule="auto"/>
      </w:pPr>
      <w:r>
        <w:separator/>
      </w:r>
    </w:p>
  </w:footnote>
  <w:footnote w:type="continuationSeparator" w:id="0">
    <w:p w:rsidR="009658DC" w:rsidRDefault="009658DC" w:rsidP="00BB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4B" w:rsidRDefault="00BB554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4B" w:rsidRDefault="00BB554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54B" w:rsidRDefault="00BB55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DA2"/>
    <w:multiLevelType w:val="hybridMultilevel"/>
    <w:tmpl w:val="49F0D17A"/>
    <w:lvl w:ilvl="0" w:tplc="297A8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38"/>
    <w:rsid w:val="0012542E"/>
    <w:rsid w:val="00147BCE"/>
    <w:rsid w:val="00201762"/>
    <w:rsid w:val="002257F5"/>
    <w:rsid w:val="00364778"/>
    <w:rsid w:val="003704C4"/>
    <w:rsid w:val="00375BBF"/>
    <w:rsid w:val="00423E51"/>
    <w:rsid w:val="004910CF"/>
    <w:rsid w:val="004A358A"/>
    <w:rsid w:val="00504099"/>
    <w:rsid w:val="0055596B"/>
    <w:rsid w:val="005D1655"/>
    <w:rsid w:val="005E7832"/>
    <w:rsid w:val="00606F7F"/>
    <w:rsid w:val="00633899"/>
    <w:rsid w:val="006F477C"/>
    <w:rsid w:val="0072488F"/>
    <w:rsid w:val="0077739B"/>
    <w:rsid w:val="007A791E"/>
    <w:rsid w:val="007B0C5E"/>
    <w:rsid w:val="007C7A1F"/>
    <w:rsid w:val="007E2468"/>
    <w:rsid w:val="00832ACC"/>
    <w:rsid w:val="008A21D3"/>
    <w:rsid w:val="009126B4"/>
    <w:rsid w:val="009320A4"/>
    <w:rsid w:val="009658DC"/>
    <w:rsid w:val="00993774"/>
    <w:rsid w:val="00997C15"/>
    <w:rsid w:val="00A14113"/>
    <w:rsid w:val="00A867A1"/>
    <w:rsid w:val="00B23D22"/>
    <w:rsid w:val="00BB554B"/>
    <w:rsid w:val="00BC06E0"/>
    <w:rsid w:val="00D215E1"/>
    <w:rsid w:val="00DB0872"/>
    <w:rsid w:val="00E836A9"/>
    <w:rsid w:val="00EC7921"/>
    <w:rsid w:val="00ED7738"/>
    <w:rsid w:val="00F7465E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54B"/>
  </w:style>
  <w:style w:type="paragraph" w:styleId="Pieddepage">
    <w:name w:val="footer"/>
    <w:basedOn w:val="Normal"/>
    <w:link w:val="PieddepageCar"/>
    <w:uiPriority w:val="99"/>
    <w:unhideWhenUsed/>
    <w:rsid w:val="00BB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54B"/>
  </w:style>
  <w:style w:type="paragraph" w:styleId="Paragraphedeliste">
    <w:name w:val="List Paragraph"/>
    <w:basedOn w:val="Normal"/>
    <w:uiPriority w:val="34"/>
    <w:qFormat/>
    <w:rsid w:val="005E78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54B"/>
  </w:style>
  <w:style w:type="paragraph" w:styleId="Pieddepage">
    <w:name w:val="footer"/>
    <w:basedOn w:val="Normal"/>
    <w:link w:val="PieddepageCar"/>
    <w:uiPriority w:val="99"/>
    <w:unhideWhenUsed/>
    <w:rsid w:val="00BB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54B"/>
  </w:style>
  <w:style w:type="paragraph" w:styleId="Paragraphedeliste">
    <w:name w:val="List Paragraph"/>
    <w:basedOn w:val="Normal"/>
    <w:uiPriority w:val="34"/>
    <w:qFormat/>
    <w:rsid w:val="005E78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</Pages>
  <Words>1116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</dc:creator>
  <cp:lastModifiedBy>T1</cp:lastModifiedBy>
  <cp:revision>15</cp:revision>
  <dcterms:created xsi:type="dcterms:W3CDTF">2015-11-04T11:55:00Z</dcterms:created>
  <dcterms:modified xsi:type="dcterms:W3CDTF">2015-11-29T11:17:00Z</dcterms:modified>
</cp:coreProperties>
</file>